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5" w:rsidRDefault="005B6D55">
      <w:pPr>
        <w:autoSpaceDE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Resolution</w:t>
      </w:r>
    </w:p>
    <w:p w:rsidR="005B6D55" w:rsidRDefault="005B6D55">
      <w:pPr>
        <w:autoSpaceDE w:val="0"/>
        <w:rPr>
          <w:rFonts w:ascii="Arial" w:hAnsi="Arial" w:cs="Arial"/>
          <w:b/>
          <w:bCs/>
        </w:rPr>
      </w:pPr>
    </w:p>
    <w:p w:rsidR="005B6D55" w:rsidRDefault="005B6D55">
      <w:pPr>
        <w:pStyle w:val="Overskrift1"/>
        <w:rPr>
          <w:sz w:val="24"/>
          <w:szCs w:val="24"/>
        </w:rPr>
      </w:pPr>
      <w:r>
        <w:rPr>
          <w:sz w:val="24"/>
          <w:szCs w:val="24"/>
        </w:rPr>
        <w:t>Den gode undervisning er under pres</w:t>
      </w:r>
    </w:p>
    <w:p w:rsidR="005B6D55" w:rsidRDefault="005B6D55">
      <w:pPr>
        <w:pStyle w:val="Brdtekst"/>
      </w:pPr>
    </w:p>
    <w:p w:rsidR="005B6D55" w:rsidRDefault="005B6D55">
      <w:pPr>
        <w:pStyle w:val="Brdtekst"/>
      </w:pPr>
      <w:r>
        <w:t>Lærerens arbejdsmiljø</w:t>
      </w:r>
      <w:r w:rsidR="00BA02CD">
        <w:t xml:space="preserve"> og elevens undervisningsmiljø er to sider af samme</w:t>
      </w:r>
      <w:r>
        <w:t xml:space="preserve"> sag, dette gælder </w:t>
      </w:r>
      <w:r w:rsidR="002758D1">
        <w:t xml:space="preserve">såvel </w:t>
      </w:r>
      <w:r>
        <w:t>det psykiske som det fysiske. Undervi</w:t>
      </w:r>
      <w:r w:rsidR="00BA02CD">
        <w:t>sni</w:t>
      </w:r>
      <w:r>
        <w:t xml:space="preserve">ngsforstyrrende støj er </w:t>
      </w:r>
      <w:r w:rsidR="002758D1">
        <w:t xml:space="preserve">ødelæggende for arbejdsmiljøet </w:t>
      </w:r>
      <w:r>
        <w:t>og forringer elevernes udbytte</w:t>
      </w:r>
      <w:r w:rsidR="00BA02CD">
        <w:t xml:space="preserve"> af undervisningen. </w:t>
      </w:r>
      <w:r w:rsidR="00294F76">
        <w:t>Et dårligt indemiljø forringer</w:t>
      </w:r>
      <w:r>
        <w:t xml:space="preserve"> elevernes indlæring med op til 20</w:t>
      </w:r>
      <w:r w:rsidR="002758D1">
        <w:t xml:space="preserve"> </w:t>
      </w:r>
      <w:r>
        <w:t>%, viser undersøgelser.</w:t>
      </w:r>
    </w:p>
    <w:p w:rsidR="005B6D55" w:rsidRDefault="005B6D55">
      <w:pPr>
        <w:pStyle w:val="Brdtekst"/>
      </w:pPr>
      <w:r>
        <w:t xml:space="preserve">Der er kommet krav og forventninger til at varetage </w:t>
      </w:r>
      <w:r w:rsidR="00BA02CD">
        <w:t>inklusionen</w:t>
      </w:r>
      <w:r>
        <w:t xml:space="preserve"> i normalklasserne. Dette</w:t>
      </w:r>
      <w:r w:rsidR="002758D1">
        <w:t>,</w:t>
      </w:r>
      <w:r>
        <w:t xml:space="preserve"> samtidig med at vi</w:t>
      </w:r>
      <w:r w:rsidR="003806ED">
        <w:t>,</w:t>
      </w:r>
      <w:r>
        <w:t xml:space="preserve"> siden Haderslevreformen</w:t>
      </w:r>
      <w:r w:rsidR="002758D1">
        <w:t xml:space="preserve"> er indført</w:t>
      </w:r>
      <w:r w:rsidR="003806ED">
        <w:t>,</w:t>
      </w:r>
      <w:r>
        <w:t xml:space="preserve"> har oplevet en stig</w:t>
      </w:r>
      <w:r w:rsidR="00BA02CD">
        <w:t>n</w:t>
      </w:r>
      <w:r w:rsidR="002758D1">
        <w:t xml:space="preserve">ing i </w:t>
      </w:r>
      <w:r w:rsidR="003806ED">
        <w:t>den gennemsnitlige klassekvotient</w:t>
      </w:r>
      <w:r w:rsidR="002758D1">
        <w:t xml:space="preserve"> fra 18 til 24, </w:t>
      </w:r>
      <w:r w:rsidR="003806ED">
        <w:t xml:space="preserve">og </w:t>
      </w:r>
      <w:r>
        <w:t>samtidig med at vi er blevet færre lærer</w:t>
      </w:r>
      <w:r w:rsidR="00BA02CD">
        <w:t>e</w:t>
      </w:r>
      <w:r>
        <w:t xml:space="preserve"> til at varetag</w:t>
      </w:r>
      <w:r w:rsidR="00BA02CD">
        <w:t>e</w:t>
      </w:r>
      <w:r w:rsidR="003806ED">
        <w:t xml:space="preserve"> denne opgave. Der er ansat</w:t>
      </w:r>
      <w:r w:rsidR="002758D1">
        <w:t xml:space="preserve"> 17 </w:t>
      </w:r>
      <w:r>
        <w:t>% færre lærer</w:t>
      </w:r>
      <w:r w:rsidR="002758D1">
        <w:t>e</w:t>
      </w:r>
      <w:r w:rsidR="003806ED">
        <w:t>,</w:t>
      </w:r>
      <w:r>
        <w:t xml:space="preserve"> samtidig med at elevtallet kun er faldet med ca</w:t>
      </w:r>
      <w:r w:rsidR="00BA02CD">
        <w:t>.</w:t>
      </w:r>
      <w:r w:rsidR="003806ED">
        <w:t xml:space="preserve"> 5</w:t>
      </w:r>
      <w:r w:rsidR="00BA02CD">
        <w:t xml:space="preserve"> </w:t>
      </w:r>
      <w:r>
        <w:t xml:space="preserve">%. </w:t>
      </w:r>
    </w:p>
    <w:p w:rsidR="005B6D55" w:rsidRDefault="005B6D55">
      <w:pPr>
        <w:pStyle w:val="Brdtekst"/>
      </w:pPr>
      <w:r>
        <w:t xml:space="preserve">Lærerne i Haderslev </w:t>
      </w:r>
      <w:r w:rsidR="0079128E">
        <w:t>på</w:t>
      </w:r>
      <w:r>
        <w:t xml:space="preserve">tager </w:t>
      </w:r>
      <w:r w:rsidR="00C00C99">
        <w:t xml:space="preserve">sig </w:t>
      </w:r>
      <w:r>
        <w:t>gerne ansvaret for at opfylde ambitionerne for undervisningen i folkeskolen. Vi forventer derfor også</w:t>
      </w:r>
      <w:r w:rsidR="00BA02CD">
        <w:t>,</w:t>
      </w:r>
      <w:r>
        <w:t xml:space="preserve"> at vores arbejdsgiver</w:t>
      </w:r>
      <w:r w:rsidR="00BA02CD">
        <w:t>,</w:t>
      </w:r>
      <w:r>
        <w:t xml:space="preserve"> Haderslev kommune, </w:t>
      </w:r>
      <w:r w:rsidR="00C22D51">
        <w:t>påtager sig sin del af ansvaret</w:t>
      </w:r>
      <w:r w:rsidR="0079128E">
        <w:t xml:space="preserve"> og</w:t>
      </w:r>
      <w:r w:rsidR="00BA02CD">
        <w:t xml:space="preserve"> give</w:t>
      </w:r>
      <w:r w:rsidR="0079128E">
        <w:t>r</w:t>
      </w:r>
      <w:r w:rsidR="00BA02CD">
        <w:t xml:space="preserve"> os rammerne</w:t>
      </w:r>
      <w:r>
        <w:t xml:space="preserve"> til</w:t>
      </w:r>
      <w:r w:rsidR="0079128E">
        <w:t>,</w:t>
      </w:r>
      <w:r>
        <w:t xml:space="preserve"> at vi kan udføre vores undervisning under de mest optimale vilkår. </w:t>
      </w:r>
    </w:p>
    <w:p w:rsidR="005B6D55" w:rsidRDefault="005B6D55">
      <w:pPr>
        <w:pStyle w:val="Brdtekst"/>
      </w:pPr>
    </w:p>
    <w:p w:rsidR="005B6D55" w:rsidRPr="00BA02CD" w:rsidRDefault="00BA02CD">
      <w:pPr>
        <w:pStyle w:val="Brdtekst"/>
        <w:rPr>
          <w:rFonts w:ascii="Garamond" w:hAnsi="Garamond" w:cs="Garamond"/>
          <w:b/>
          <w:bCs/>
        </w:rPr>
      </w:pPr>
      <w:r>
        <w:rPr>
          <w:b/>
        </w:rPr>
        <w:t>Derfor opfordre</w:t>
      </w:r>
      <w:r w:rsidR="00A13444">
        <w:rPr>
          <w:b/>
        </w:rPr>
        <w:t>r</w:t>
      </w:r>
      <w:r>
        <w:rPr>
          <w:b/>
        </w:rPr>
        <w:t xml:space="preserve"> </w:t>
      </w:r>
      <w:r w:rsidR="009A2368">
        <w:rPr>
          <w:b/>
        </w:rPr>
        <w:t xml:space="preserve">generalforsamlingen i Haderslev Lærerkreds Haderslev kommunes </w:t>
      </w:r>
      <w:r>
        <w:rPr>
          <w:b/>
        </w:rPr>
        <w:t>politikerne til</w:t>
      </w:r>
      <w:r w:rsidR="009A2368">
        <w:rPr>
          <w:b/>
        </w:rPr>
        <w:t xml:space="preserve"> at sætte</w:t>
      </w:r>
      <w:r w:rsidR="00A13444">
        <w:rPr>
          <w:b/>
        </w:rPr>
        <w:t xml:space="preserve"> et loft på max 22 elever i klasserne for at sikre kvaliteten i undervisningen. </w:t>
      </w:r>
    </w:p>
    <w:sectPr w:rsidR="005B6D55" w:rsidRPr="00BA02C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CD"/>
    <w:rsid w:val="002758D1"/>
    <w:rsid w:val="00294F76"/>
    <w:rsid w:val="003806ED"/>
    <w:rsid w:val="005B6D55"/>
    <w:rsid w:val="0079128E"/>
    <w:rsid w:val="009A2368"/>
    <w:rsid w:val="00A13444"/>
    <w:rsid w:val="00BA02CD"/>
    <w:rsid w:val="00BD405D"/>
    <w:rsid w:val="00C00C99"/>
    <w:rsid w:val="00C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Overskrift1">
    <w:name w:val="heading 1"/>
    <w:basedOn w:val="Overskrift"/>
    <w:next w:val="Brdtekst"/>
    <w:link w:val="Overskrift1Tegn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hi-IN" w:bidi="hi-IN"/>
    </w:rPr>
  </w:style>
  <w:style w:type="paragraph" w:styleId="Overskrift">
    <w:name w:val="TOC Heading"/>
    <w:basedOn w:val="Normal"/>
    <w:next w:val="Brdtekst"/>
    <w:uiPriority w:val="3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Opstilling">
    <w:name w:val="List"/>
    <w:basedOn w:val="Brdtekst"/>
    <w:uiPriority w:val="99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Overskrift1">
    <w:name w:val="heading 1"/>
    <w:basedOn w:val="Overskrift"/>
    <w:next w:val="Brdtekst"/>
    <w:link w:val="Overskrift1Tegn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skrifttypeiafsnit">
    <w:name w:val="Default Paragraph Font"/>
    <w:uiPriority w:val="1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lang w:val="x-none" w:eastAsia="hi-IN" w:bidi="hi-IN"/>
    </w:rPr>
  </w:style>
  <w:style w:type="paragraph" w:styleId="Overskrift">
    <w:name w:val="TOC Heading"/>
    <w:basedOn w:val="Normal"/>
    <w:next w:val="Brdtekst"/>
    <w:uiPriority w:val="3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link w:val="BrdtekstTegn"/>
    <w:uiPriority w:val="9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Opstilling">
    <w:name w:val="List"/>
    <w:basedOn w:val="Brdtekst"/>
    <w:uiPriority w:val="99"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Nielsen</dc:creator>
  <cp:keywords/>
  <dc:description/>
  <cp:lastModifiedBy>Erik Nielsen</cp:lastModifiedBy>
  <cp:revision>2</cp:revision>
  <cp:lastPrinted>2013-03-20T10:46:00Z</cp:lastPrinted>
  <dcterms:created xsi:type="dcterms:W3CDTF">2013-03-20T11:07:00Z</dcterms:created>
  <dcterms:modified xsi:type="dcterms:W3CDTF">2013-03-20T11:07:00Z</dcterms:modified>
</cp:coreProperties>
</file>